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FB" w:rsidRPr="00F632FB" w:rsidRDefault="00F632FB" w:rsidP="00F632FB">
      <w:pPr>
        <w:jc w:val="center"/>
        <w:rPr>
          <w:rFonts w:ascii="微软雅黑" w:eastAsia="微软雅黑" w:hAnsi="微软雅黑"/>
          <w:sz w:val="32"/>
        </w:rPr>
      </w:pPr>
      <w:r w:rsidRPr="00F632FB">
        <w:rPr>
          <w:rFonts w:ascii="微软雅黑" w:eastAsia="微软雅黑" w:hAnsi="微软雅黑" w:hint="eastAsia"/>
          <w:sz w:val="32"/>
        </w:rPr>
        <w:t>升级版本说明</w:t>
      </w:r>
    </w:p>
    <w:p w:rsidR="00AD343B" w:rsidRPr="00F632FB" w:rsidRDefault="00F632FB" w:rsidP="00F632FB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步骤一  :   </w:t>
      </w:r>
      <w:r w:rsidR="00AD343B" w:rsidRPr="00F632FB">
        <w:rPr>
          <w:rFonts w:ascii="微软雅黑" w:eastAsia="微软雅黑" w:hAnsi="微软雅黑" w:hint="eastAsia"/>
        </w:rPr>
        <w:t>点击系统维护-&gt;固件升级</w:t>
      </w:r>
    </w:p>
    <w:p w:rsidR="00ED4EF9" w:rsidRPr="00F632FB" w:rsidRDefault="00ED4EF9" w:rsidP="00ED4EF9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  <w:r w:rsidRPr="00F632FB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 wp14:anchorId="796976D8" wp14:editId="5E013CAB">
            <wp:extent cx="4850310" cy="1803019"/>
            <wp:effectExtent l="0" t="0" r="7620" b="6985"/>
            <wp:docPr id="4" name="图片 4" descr="C:\Users\Administrator\AppData\Roaming\Tencent\Users\2355891615\QQEIM\WinTemp\RichOle\89C)A(33HY)U5ISMXBL3(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2355891615\QQEIM\WinTemp\RichOle\89C)A(33HY)U5ISMXBL3(Q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237" cy="180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43B" w:rsidRPr="00F632FB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</w:p>
    <w:p w:rsidR="00ED4EF9" w:rsidRPr="00F632FB" w:rsidRDefault="00E756E1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直接升级</w:t>
      </w:r>
      <w:r w:rsidR="008A17B8">
        <w:rPr>
          <w:rFonts w:ascii="微软雅黑" w:eastAsia="微软雅黑" w:hAnsi="微软雅黑" w:hint="eastAsia"/>
        </w:rPr>
        <w:t>***</w:t>
      </w:r>
      <w:r w:rsidR="00F632FB" w:rsidRPr="00F632FB">
        <w:rPr>
          <w:rFonts w:ascii="微软雅黑" w:eastAsia="微软雅黑" w:hAnsi="微软雅黑"/>
        </w:rPr>
        <w:t>.</w:t>
      </w:r>
      <w:proofErr w:type="spellStart"/>
      <w:r w:rsidR="00F632FB" w:rsidRPr="00F632FB">
        <w:rPr>
          <w:rFonts w:ascii="微软雅黑" w:eastAsia="微软雅黑" w:hAnsi="微软雅黑"/>
        </w:rPr>
        <w:t>trx</w:t>
      </w:r>
      <w:proofErr w:type="spellEnd"/>
      <w:r w:rsidR="008A17B8">
        <w:rPr>
          <w:rFonts w:ascii="微软雅黑" w:eastAsia="微软雅黑" w:hAnsi="微软雅黑" w:hint="eastAsia"/>
        </w:rPr>
        <w:t>或***.bin的固件</w:t>
      </w:r>
      <w:r w:rsidR="00F632FB">
        <w:rPr>
          <w:rFonts w:ascii="微软雅黑" w:eastAsia="微软雅黑" w:hAnsi="微软雅黑" w:hint="eastAsia"/>
        </w:rPr>
        <w:t>，</w:t>
      </w:r>
      <w:r w:rsidRPr="00F632FB">
        <w:rPr>
          <w:rFonts w:ascii="微软雅黑" w:eastAsia="微软雅黑" w:hAnsi="微软雅黑" w:hint="eastAsia"/>
        </w:rPr>
        <w:t>升级完成恢复出厂配置</w:t>
      </w:r>
      <w:r w:rsidR="00F632FB">
        <w:rPr>
          <w:rFonts w:ascii="微软雅黑" w:eastAsia="微软雅黑" w:hAnsi="微软雅黑" w:hint="eastAsia"/>
        </w:rPr>
        <w:t>，设备将自动重启</w:t>
      </w:r>
    </w:p>
    <w:p w:rsidR="00AD343B" w:rsidRPr="00F632FB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</w:p>
    <w:p w:rsidR="00AD343B" w:rsidRPr="00F632FB" w:rsidRDefault="00F632FB" w:rsidP="00F632FB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步骤二 ： </w:t>
      </w:r>
      <w:r w:rsidR="00AD343B" w:rsidRPr="00F632FB">
        <w:rPr>
          <w:rFonts w:ascii="微软雅黑" w:eastAsia="微软雅黑" w:hAnsi="微软雅黑" w:hint="eastAsia"/>
        </w:rPr>
        <w:t>升级应用程序压缩包</w:t>
      </w:r>
    </w:p>
    <w:p w:rsidR="00AD343B" w:rsidRPr="00DC7BF9" w:rsidRDefault="00AD343B" w:rsidP="00DC7BF9">
      <w:pPr>
        <w:pStyle w:val="a3"/>
        <w:ind w:leftChars="200" w:left="420" w:firstLineChars="100" w:firstLine="21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在浏览器上输入隐藏页面</w:t>
      </w:r>
      <w:r w:rsidR="00DC7BF9" w:rsidRPr="008A17B8">
        <w:rPr>
          <w:rFonts w:ascii="微软雅黑" w:eastAsia="微软雅黑" w:hAnsi="微软雅黑"/>
        </w:rPr>
        <w:t>http://172.168.0.1/wtclient_upgrade.htm</w:t>
      </w:r>
      <w:r w:rsidR="008A17B8" w:rsidRPr="008A17B8">
        <w:rPr>
          <w:rFonts w:ascii="微软雅黑" w:eastAsia="微软雅黑" w:hAnsi="微软雅黑"/>
        </w:rPr>
        <w:br/>
      </w:r>
      <w:r w:rsidR="00DC7BF9" w:rsidRPr="008A17B8">
        <w:rPr>
          <w:rFonts w:ascii="微软雅黑" w:eastAsia="微软雅黑" w:hAnsi="微软雅黑" w:hint="eastAsia"/>
        </w:rPr>
        <w:t>（172.168.0.1</w:t>
      </w:r>
      <w:r w:rsidR="00DC7BF9">
        <w:rPr>
          <w:rFonts w:ascii="微软雅黑" w:eastAsia="微软雅黑" w:hAnsi="微软雅黑" w:hint="eastAsia"/>
        </w:rPr>
        <w:t>为您的</w:t>
      </w:r>
      <w:r w:rsidRPr="00DC7BF9">
        <w:rPr>
          <w:rFonts w:ascii="微软雅黑" w:eastAsia="微软雅黑" w:hAnsi="微软雅黑" w:hint="eastAsia"/>
        </w:rPr>
        <w:t>换成路由器LAN口的IP）</w:t>
      </w:r>
    </w:p>
    <w:p w:rsidR="00ED4EF9" w:rsidRPr="00F632FB" w:rsidRDefault="00ED4EF9" w:rsidP="00ED4EF9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  <w:r w:rsidRPr="00F632FB">
        <w:rPr>
          <w:rFonts w:ascii="微软雅黑" w:eastAsia="微软雅黑" w:hAnsi="微软雅黑" w:cs="宋体"/>
          <w:noProof/>
          <w:kern w:val="0"/>
          <w:sz w:val="24"/>
          <w:szCs w:val="24"/>
        </w:rPr>
        <w:drawing>
          <wp:inline distT="0" distB="0" distL="0" distR="0" wp14:anchorId="7081643A" wp14:editId="2EEF0BCB">
            <wp:extent cx="4806616" cy="2171700"/>
            <wp:effectExtent l="0" t="0" r="0" b="0"/>
            <wp:docPr id="5" name="图片 5" descr="C:\Users\Administrator\AppData\Roaming\Tencent\Users\2355891615\QQEIM\WinTemp\RichOle\{B3DYUOQ5])E20CW]PVFE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Tencent\Users\2355891615\QQEIM\WinTemp\RichOle\{B3DYUOQ5])E20CW]PVFER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16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43B" w:rsidRPr="00F632FB" w:rsidRDefault="00AD343B" w:rsidP="00AD343B">
      <w:pPr>
        <w:widowControl/>
        <w:jc w:val="center"/>
        <w:rPr>
          <w:rFonts w:ascii="微软雅黑" w:eastAsia="微软雅黑" w:hAnsi="微软雅黑" w:cs="宋体"/>
          <w:kern w:val="0"/>
          <w:sz w:val="24"/>
          <w:szCs w:val="24"/>
        </w:rPr>
      </w:pPr>
    </w:p>
    <w:p w:rsidR="00AD343B" w:rsidRPr="00F632FB" w:rsidRDefault="00AD343B" w:rsidP="00AD343B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在上图</w:t>
      </w:r>
      <w:r w:rsidR="008A17B8">
        <w:rPr>
          <w:rFonts w:ascii="微软雅黑" w:eastAsia="微软雅黑" w:hAnsi="微软雅黑" w:hint="eastAsia"/>
        </w:rPr>
        <w:t>程序升级</w:t>
      </w:r>
      <w:r w:rsidRPr="00F632FB">
        <w:rPr>
          <w:rFonts w:ascii="微软雅黑" w:eastAsia="微软雅黑" w:hAnsi="微软雅黑" w:hint="eastAsia"/>
        </w:rPr>
        <w:t>的地方选择应用程序压缩包</w:t>
      </w:r>
      <w:r w:rsidR="008A17B8">
        <w:rPr>
          <w:rFonts w:ascii="微软雅黑" w:eastAsia="微软雅黑" w:hAnsi="微软雅黑" w:hint="eastAsia"/>
        </w:rPr>
        <w:t>文件夹内程序包</w:t>
      </w:r>
      <w:r w:rsidRPr="00F632FB">
        <w:rPr>
          <w:rFonts w:ascii="微软雅黑" w:eastAsia="微软雅黑" w:hAnsi="微软雅黑" w:hint="eastAsia"/>
        </w:rPr>
        <w:t>，然后点更新</w:t>
      </w:r>
      <w:r w:rsidR="00ED4EF9" w:rsidRPr="00F632FB">
        <w:rPr>
          <w:rFonts w:ascii="微软雅黑" w:eastAsia="微软雅黑" w:hAnsi="微软雅黑" w:hint="eastAsia"/>
        </w:rPr>
        <w:t>，</w:t>
      </w:r>
      <w:r w:rsidRPr="00F632FB">
        <w:rPr>
          <w:rFonts w:ascii="微软雅黑" w:eastAsia="微软雅黑" w:hAnsi="微软雅黑" w:hint="eastAsia"/>
        </w:rPr>
        <w:t>更新完成</w:t>
      </w:r>
      <w:r w:rsidR="00ED4EF9" w:rsidRPr="00F632FB">
        <w:rPr>
          <w:rFonts w:ascii="微软雅黑" w:eastAsia="微软雅黑" w:hAnsi="微软雅黑" w:hint="eastAsia"/>
        </w:rPr>
        <w:t>后，</w:t>
      </w:r>
      <w:r w:rsidRPr="00F632FB">
        <w:rPr>
          <w:rFonts w:ascii="微软雅黑" w:eastAsia="微软雅黑" w:hAnsi="微软雅黑" w:hint="eastAsia"/>
        </w:rPr>
        <w:t>会提示更新成功。</w:t>
      </w:r>
      <w:bookmarkStart w:id="0" w:name="_GoBack"/>
      <w:bookmarkEnd w:id="0"/>
    </w:p>
    <w:p w:rsidR="00DC5C37" w:rsidRPr="00F632FB" w:rsidRDefault="00DC5C37" w:rsidP="00DC5C37">
      <w:pPr>
        <w:rPr>
          <w:rFonts w:ascii="微软雅黑" w:eastAsia="微软雅黑" w:hAnsi="微软雅黑"/>
        </w:rPr>
      </w:pPr>
    </w:p>
    <w:p w:rsidR="00DC7BF9" w:rsidRDefault="00DC7BF9" w:rsidP="00DC5C3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步骤三： 绑定云平台，认证管理-连乐无线</w:t>
      </w:r>
    </w:p>
    <w:p w:rsidR="00DC5C37" w:rsidRDefault="00DC5C37" w:rsidP="00DC7BF9">
      <w:pPr>
        <w:ind w:firstLineChars="250" w:firstLine="525"/>
        <w:rPr>
          <w:rFonts w:ascii="微软雅黑" w:eastAsia="微软雅黑" w:hAnsi="微软雅黑"/>
        </w:rPr>
      </w:pPr>
      <w:r w:rsidRPr="00F632FB">
        <w:rPr>
          <w:rFonts w:ascii="微软雅黑" w:eastAsia="微软雅黑" w:hAnsi="微软雅黑" w:hint="eastAsia"/>
        </w:rPr>
        <w:t>直接在认证配置中，输入</w:t>
      </w:r>
      <w:r w:rsidR="00DC7BF9">
        <w:rPr>
          <w:rFonts w:ascii="微软雅黑" w:eastAsia="微软雅黑" w:hAnsi="微软雅黑" w:hint="eastAsia"/>
        </w:rPr>
        <w:t>您所在商家的 账户 和 密码。</w:t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>
            <wp:extent cx="3990975" cy="1883625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8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连接时间需要30-60秒左右，如果您的页面显示如下，则连接正常：</w:t>
      </w:r>
    </w:p>
    <w:p w:rsid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>
            <wp:extent cx="3623281" cy="21621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281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BF9" w:rsidRPr="00DC7BF9" w:rsidRDefault="00DC7BF9" w:rsidP="00DC7BF9">
      <w:pPr>
        <w:ind w:firstLineChars="250" w:firstLine="52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如果您还未在乐2新平台上注册代理商或者商家，请联系连乐客服电话：400-8858-580 ，或者联系在线企业QQ 800015950</w:t>
      </w:r>
    </w:p>
    <w:p w:rsidR="00155894" w:rsidRPr="00730140" w:rsidRDefault="00155894" w:rsidP="00155894">
      <w:pPr>
        <w:pStyle w:val="a3"/>
        <w:ind w:left="420" w:firstLineChars="0" w:firstLine="0"/>
      </w:pPr>
    </w:p>
    <w:sectPr w:rsidR="00155894" w:rsidRPr="00730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1E" w:rsidRDefault="004D0A1E" w:rsidP="00DC5C37">
      <w:r>
        <w:separator/>
      </w:r>
    </w:p>
  </w:endnote>
  <w:endnote w:type="continuationSeparator" w:id="0">
    <w:p w:rsidR="004D0A1E" w:rsidRDefault="004D0A1E" w:rsidP="00DC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1E" w:rsidRDefault="004D0A1E" w:rsidP="00DC5C37">
      <w:r>
        <w:separator/>
      </w:r>
    </w:p>
  </w:footnote>
  <w:footnote w:type="continuationSeparator" w:id="0">
    <w:p w:rsidR="004D0A1E" w:rsidRDefault="004D0A1E" w:rsidP="00DC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95FAB"/>
    <w:multiLevelType w:val="hybridMultilevel"/>
    <w:tmpl w:val="628870B6"/>
    <w:lvl w:ilvl="0" w:tplc="E11A53D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B0"/>
    <w:rsid w:val="00155894"/>
    <w:rsid w:val="001E4DC6"/>
    <w:rsid w:val="002156B0"/>
    <w:rsid w:val="004D0A1E"/>
    <w:rsid w:val="006B33F0"/>
    <w:rsid w:val="006F76C0"/>
    <w:rsid w:val="00730140"/>
    <w:rsid w:val="00811A1F"/>
    <w:rsid w:val="008A17B8"/>
    <w:rsid w:val="00A85A2A"/>
    <w:rsid w:val="00AD343B"/>
    <w:rsid w:val="00D37600"/>
    <w:rsid w:val="00DC5C37"/>
    <w:rsid w:val="00DC7BF9"/>
    <w:rsid w:val="00E756E1"/>
    <w:rsid w:val="00ED4EF9"/>
    <w:rsid w:val="00F23A8E"/>
    <w:rsid w:val="00F632FB"/>
    <w:rsid w:val="00F7035C"/>
    <w:rsid w:val="00FB4F1E"/>
    <w:rsid w:val="00FB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D34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343B"/>
    <w:rPr>
      <w:sz w:val="18"/>
      <w:szCs w:val="18"/>
    </w:rPr>
  </w:style>
  <w:style w:type="character" w:styleId="a5">
    <w:name w:val="Hyperlink"/>
    <w:basedOn w:val="a0"/>
    <w:uiPriority w:val="99"/>
    <w:unhideWhenUsed/>
    <w:rsid w:val="00AD343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D343B"/>
    <w:rPr>
      <w:color w:val="800080" w:themeColor="followedHyperlink"/>
      <w:u w:val="single"/>
    </w:rPr>
  </w:style>
  <w:style w:type="paragraph" w:styleId="a7">
    <w:name w:val="header"/>
    <w:basedOn w:val="a"/>
    <w:link w:val="Char0"/>
    <w:uiPriority w:val="99"/>
    <w:unhideWhenUsed/>
    <w:rsid w:val="00DC5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C5C3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C5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C5C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3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D34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D343B"/>
    <w:rPr>
      <w:sz w:val="18"/>
      <w:szCs w:val="18"/>
    </w:rPr>
  </w:style>
  <w:style w:type="character" w:styleId="a5">
    <w:name w:val="Hyperlink"/>
    <w:basedOn w:val="a0"/>
    <w:uiPriority w:val="99"/>
    <w:unhideWhenUsed/>
    <w:rsid w:val="00AD343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D343B"/>
    <w:rPr>
      <w:color w:val="800080" w:themeColor="followedHyperlink"/>
      <w:u w:val="single"/>
    </w:rPr>
  </w:style>
  <w:style w:type="paragraph" w:styleId="a7">
    <w:name w:val="header"/>
    <w:basedOn w:val="a"/>
    <w:link w:val="Char0"/>
    <w:uiPriority w:val="99"/>
    <w:unhideWhenUsed/>
    <w:rsid w:val="00DC5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C5C3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C5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C5C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2251A-C1C6-4F0C-A517-BEC44788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JasonBourne</cp:lastModifiedBy>
  <cp:revision>3</cp:revision>
  <dcterms:created xsi:type="dcterms:W3CDTF">2015-06-09T06:45:00Z</dcterms:created>
  <dcterms:modified xsi:type="dcterms:W3CDTF">2016-04-13T07:27:00Z</dcterms:modified>
</cp:coreProperties>
</file>